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4F92D" w14:textId="33F833B5" w:rsidR="0016789C" w:rsidRDefault="0001724E" w:rsidP="00654712">
      <w:r>
        <w:tab/>
      </w:r>
      <w:r>
        <w:tab/>
      </w:r>
    </w:p>
    <w:p w14:paraId="6669DB35" w14:textId="7477A43F" w:rsidR="00621416" w:rsidRDefault="00A07506" w:rsidP="006C3206">
      <w:r w:rsidRPr="00B249C7">
        <w:t>April 4,</w:t>
      </w:r>
      <w:r w:rsidR="006C3206" w:rsidRPr="00B249C7">
        <w:t xml:space="preserve"> 2016</w:t>
      </w:r>
      <w:r w:rsidR="00621416">
        <w:tab/>
      </w:r>
      <w:r w:rsidR="000F536E">
        <w:tab/>
      </w:r>
      <w:r w:rsidR="000F536E">
        <w:tab/>
      </w:r>
      <w:r w:rsidR="000F536E">
        <w:tab/>
      </w:r>
      <w:r w:rsidR="000F536E">
        <w:tab/>
      </w:r>
      <w:r w:rsidR="000F536E">
        <w:tab/>
      </w:r>
      <w:r w:rsidR="000F536E">
        <w:tab/>
      </w:r>
      <w:r w:rsidR="000F536E">
        <w:tab/>
      </w:r>
      <w:r w:rsidR="000F536E">
        <w:tab/>
      </w:r>
    </w:p>
    <w:p w14:paraId="5B1F7731" w14:textId="33850F91" w:rsidR="00D07C72" w:rsidRDefault="007D169B" w:rsidP="00654712">
      <w:pPr>
        <w:spacing w:after="0" w:line="240" w:lineRule="auto"/>
        <w:jc w:val="both"/>
        <w:rPr>
          <w:b/>
        </w:rPr>
      </w:pPr>
      <w:r>
        <w:rPr>
          <w:b/>
        </w:rPr>
        <w:t>Weste</w:t>
      </w:r>
      <w:r w:rsidR="00630E0D">
        <w:rPr>
          <w:b/>
        </w:rPr>
        <w:t>r</w:t>
      </w:r>
      <w:r>
        <w:rPr>
          <w:b/>
        </w:rPr>
        <w:t xml:space="preserve">n Uranium Corporation </w:t>
      </w:r>
      <w:r w:rsidR="00030CC6">
        <w:rPr>
          <w:b/>
        </w:rPr>
        <w:t xml:space="preserve">Announces </w:t>
      </w:r>
      <w:r w:rsidR="004D5C63">
        <w:rPr>
          <w:b/>
        </w:rPr>
        <w:t xml:space="preserve">a Non-Brokered </w:t>
      </w:r>
      <w:r w:rsidR="00495541">
        <w:rPr>
          <w:b/>
        </w:rPr>
        <w:t>Private Placement of Up To Cdn</w:t>
      </w:r>
      <w:r w:rsidR="00621416">
        <w:rPr>
          <w:b/>
        </w:rPr>
        <w:t>$500,000</w:t>
      </w:r>
    </w:p>
    <w:p w14:paraId="2BE70D4C" w14:textId="77777777" w:rsidR="00282011" w:rsidRDefault="00282011" w:rsidP="00654712">
      <w:pPr>
        <w:spacing w:after="0" w:line="240" w:lineRule="auto"/>
        <w:jc w:val="both"/>
        <w:rPr>
          <w:rFonts w:ascii="Times New Roman" w:hAnsi="Times New Roman" w:cs="Times New Roman"/>
        </w:rPr>
      </w:pPr>
    </w:p>
    <w:p w14:paraId="418F793B" w14:textId="0348E85E" w:rsidR="003A7F70" w:rsidRDefault="009B04F1" w:rsidP="00654712">
      <w:pPr>
        <w:spacing w:after="0" w:line="240" w:lineRule="auto"/>
        <w:jc w:val="both"/>
        <w:rPr>
          <w:rFonts w:ascii="Times New Roman" w:hAnsi="Times New Roman" w:cs="Times New Roman"/>
        </w:rPr>
      </w:pPr>
      <w:r w:rsidRPr="007729A8">
        <w:rPr>
          <w:rFonts w:ascii="Times New Roman" w:hAnsi="Times New Roman" w:cs="Times New Roman"/>
        </w:rPr>
        <w:t>FOR IMMEDIATE RELEASE</w:t>
      </w:r>
    </w:p>
    <w:p w14:paraId="40BF3846" w14:textId="77777777" w:rsidR="00D6724A" w:rsidRPr="00D6724A" w:rsidRDefault="00D6724A" w:rsidP="00D6724A">
      <w:pPr>
        <w:spacing w:after="0" w:line="240" w:lineRule="auto"/>
        <w:jc w:val="both"/>
        <w:rPr>
          <w:sz w:val="16"/>
          <w:szCs w:val="16"/>
        </w:rPr>
      </w:pPr>
    </w:p>
    <w:p w14:paraId="49E54CF3" w14:textId="5C34F65A" w:rsidR="00D07C72" w:rsidRDefault="009B04F1" w:rsidP="008828B1">
      <w:r w:rsidRPr="009B04F1">
        <w:rPr>
          <w:b/>
        </w:rPr>
        <w:t>Toronto, Ontario</w:t>
      </w:r>
      <w:r w:rsidR="00621416">
        <w:rPr>
          <w:b/>
        </w:rPr>
        <w:t xml:space="preserve"> and </w:t>
      </w:r>
      <w:proofErr w:type="spellStart"/>
      <w:r w:rsidR="00621416">
        <w:rPr>
          <w:b/>
        </w:rPr>
        <w:t>Nucla</w:t>
      </w:r>
      <w:proofErr w:type="spellEnd"/>
      <w:r w:rsidR="00621416">
        <w:rPr>
          <w:b/>
        </w:rPr>
        <w:t>, Colorado</w:t>
      </w:r>
      <w:r>
        <w:t xml:space="preserve"> - </w:t>
      </w:r>
      <w:r w:rsidR="00746DCB">
        <w:t>W</w:t>
      </w:r>
      <w:r w:rsidR="00AE0A92">
        <w:t>estern Uranium Corporation (CSE</w:t>
      </w:r>
      <w:r w:rsidR="00000391">
        <w:t xml:space="preserve"> </w:t>
      </w:r>
      <w:r w:rsidR="00F92983">
        <w:t>‘WUC’</w:t>
      </w:r>
      <w:r w:rsidR="004D5C63">
        <w:t xml:space="preserve">) </w:t>
      </w:r>
      <w:r w:rsidR="00AB12BB">
        <w:t>(</w:t>
      </w:r>
      <w:r w:rsidR="00B249C7" w:rsidRPr="00B249C7">
        <w:t>quoted in the United States on the OTC Pink Open Marketplace and trade under the ticker symbol ‘WSTRF’</w:t>
      </w:r>
      <w:r w:rsidR="00B249C7">
        <w:t xml:space="preserve"> </w:t>
      </w:r>
      <w:bookmarkStart w:id="0" w:name="_GoBack"/>
      <w:bookmarkEnd w:id="0"/>
      <w:r w:rsidR="004D5C63">
        <w:t>(</w:t>
      </w:r>
      <w:r w:rsidR="00000391">
        <w:t>‘</w:t>
      </w:r>
      <w:r w:rsidR="00746DCB">
        <w:t>Western</w:t>
      </w:r>
      <w:r w:rsidR="00000391">
        <w:t>’ or the ‘Company’</w:t>
      </w:r>
      <w:r w:rsidR="00746DCB">
        <w:t>)</w:t>
      </w:r>
      <w:r w:rsidR="00D07C72">
        <w:t xml:space="preserve"> </w:t>
      </w:r>
      <w:r w:rsidR="00621416">
        <w:t xml:space="preserve"> </w:t>
      </w:r>
      <w:r w:rsidR="006C3206">
        <w:t xml:space="preserve">is pleased to announce </w:t>
      </w:r>
      <w:r w:rsidR="00621416">
        <w:t xml:space="preserve"> </w:t>
      </w:r>
      <w:r w:rsidR="006C3206">
        <w:t xml:space="preserve">a non-brokered private placement </w:t>
      </w:r>
      <w:r w:rsidR="006D03FE">
        <w:t>on the following terms</w:t>
      </w:r>
      <w:r w:rsidR="006C3206">
        <w:t>:</w:t>
      </w:r>
    </w:p>
    <w:p w14:paraId="01772666" w14:textId="478153F4" w:rsidR="006D03FE" w:rsidRDefault="006D03FE" w:rsidP="006D03FE">
      <w:r>
        <w:t>Gr</w:t>
      </w:r>
      <w:r w:rsidR="00621416">
        <w:t xml:space="preserve">oss Proceeds: </w:t>
      </w:r>
      <w:r w:rsidR="00621416">
        <w:tab/>
        <w:t>Approximately $</w:t>
      </w:r>
      <w:r w:rsidR="00495541">
        <w:t>500,000 in Canadian</w:t>
      </w:r>
      <w:r>
        <w:t xml:space="preserve"> funds.</w:t>
      </w:r>
      <w:r w:rsidR="00DB6F8B">
        <w:t xml:space="preserve"> </w:t>
      </w:r>
    </w:p>
    <w:p w14:paraId="1109EF35" w14:textId="6FB11EFB" w:rsidR="006D03FE" w:rsidRDefault="006D03FE" w:rsidP="006D03FE">
      <w:r>
        <w:t>Offering:</w:t>
      </w:r>
      <w:r>
        <w:tab/>
        <w:t xml:space="preserve"> </w:t>
      </w:r>
      <w:r>
        <w:tab/>
        <w:t>Non-brokered private pla</w:t>
      </w:r>
      <w:r w:rsidR="00621416">
        <w:t xml:space="preserve">cement of approximately </w:t>
      </w:r>
      <w:r w:rsidR="00495541">
        <w:t>295</w:t>
      </w:r>
      <w:r w:rsidR="007C2D51">
        <w:t>,000</w:t>
      </w:r>
      <w:r w:rsidR="004535F0">
        <w:t xml:space="preserve"> common share</w:t>
      </w:r>
      <w:r w:rsidR="00245C7A">
        <w:t xml:space="preserve"> </w:t>
      </w:r>
      <w:r>
        <w:t>units</w:t>
      </w:r>
      <w:r w:rsidR="004535F0">
        <w:t xml:space="preserve"> (‘Units’)</w:t>
      </w:r>
      <w:r>
        <w:t>.</w:t>
      </w:r>
    </w:p>
    <w:p w14:paraId="092BF384" w14:textId="0CE3EAD6" w:rsidR="006D03FE" w:rsidRDefault="00DB6F8B" w:rsidP="006D03FE">
      <w:pPr>
        <w:ind w:left="2160" w:hanging="2160"/>
      </w:pPr>
      <w:r>
        <w:t>Offering Price:</w:t>
      </w:r>
      <w:r>
        <w:tab/>
      </w:r>
      <w:proofErr w:type="spellStart"/>
      <w:r>
        <w:t>Cdn</w:t>
      </w:r>
      <w:proofErr w:type="spellEnd"/>
      <w:r>
        <w:t xml:space="preserve"> $</w:t>
      </w:r>
      <w:r w:rsidR="00A07506">
        <w:t>1.70</w:t>
      </w:r>
      <w:r>
        <w:t xml:space="preserve"> </w:t>
      </w:r>
      <w:r w:rsidR="006D03FE">
        <w:t>per each common share unit each unit consisting of one (1) c</w:t>
      </w:r>
      <w:r>
        <w:t>ommon share plus one</w:t>
      </w:r>
      <w:r w:rsidR="00245C7A">
        <w:t xml:space="preserve"> full</w:t>
      </w:r>
      <w:r>
        <w:t xml:space="preserve"> </w:t>
      </w:r>
      <w:r w:rsidR="006D03FE">
        <w:t>common share purchase warrant.</w:t>
      </w:r>
    </w:p>
    <w:p w14:paraId="5CA667DB" w14:textId="7A481835" w:rsidR="006D03FE" w:rsidRDefault="006D03FE" w:rsidP="006D03FE">
      <w:pPr>
        <w:ind w:left="2160" w:hanging="2160"/>
      </w:pPr>
      <w:r>
        <w:t xml:space="preserve">Warrants:   </w:t>
      </w:r>
      <w:r>
        <w:tab/>
        <w:t xml:space="preserve">Each </w:t>
      </w:r>
      <w:r w:rsidR="00245C7A">
        <w:t>full</w:t>
      </w:r>
      <w:r>
        <w:t xml:space="preserve"> common share purchase warrant shall entitle the holder to purchase one common share at the exercise price of C</w:t>
      </w:r>
      <w:r w:rsidR="00DB6F8B">
        <w:t>dn$</w:t>
      </w:r>
      <w:r w:rsidR="00495541">
        <w:t>2.6</w:t>
      </w:r>
      <w:r w:rsidR="00A07506">
        <w:t>0</w:t>
      </w:r>
      <w:r>
        <w:t xml:space="preserve"> for a term of 5 years from the closing date of the </w:t>
      </w:r>
      <w:r w:rsidR="00245C7A">
        <w:t>O</w:t>
      </w:r>
      <w:r>
        <w:t>ffering.</w:t>
      </w:r>
    </w:p>
    <w:p w14:paraId="67BD4A8F" w14:textId="3812633E" w:rsidR="006D03FE" w:rsidRDefault="006D03FE" w:rsidP="006D03FE">
      <w:pPr>
        <w:ind w:left="2160" w:hanging="2160"/>
      </w:pPr>
      <w:r>
        <w:t>Over Allotment Option:</w:t>
      </w:r>
      <w:r>
        <w:tab/>
        <w:t>The Company may at its discretion sell additional c</w:t>
      </w:r>
      <w:r w:rsidR="00A07506">
        <w:t xml:space="preserve">ommon </w:t>
      </w:r>
      <w:r w:rsidR="00495541">
        <w:t>share units of up to fifty</w:t>
      </w:r>
      <w:r>
        <w:t xml:space="preserve"> per cent (</w:t>
      </w:r>
      <w:r w:rsidR="00495541">
        <w:t>50</w:t>
      </w:r>
      <w:r w:rsidR="00A07506">
        <w:t>%</w:t>
      </w:r>
      <w:r>
        <w:t>) of the Gross Proceeds of the Offering.</w:t>
      </w:r>
    </w:p>
    <w:p w14:paraId="7AE4E873" w14:textId="3C044B0A" w:rsidR="006D03FE" w:rsidRDefault="006D03FE" w:rsidP="006D03FE">
      <w:pPr>
        <w:ind w:left="2160" w:hanging="2160"/>
      </w:pPr>
      <w:r>
        <w:t>Prospectus Exemption:</w:t>
      </w:r>
      <w:r>
        <w:tab/>
        <w:t xml:space="preserve">The offering will only be eligible to be purchased by subscribers who are “accredited investors” or who qualify under another exemption from prospectus requirements in the jurisdictions where the </w:t>
      </w:r>
      <w:r w:rsidR="00245C7A">
        <w:t>O</w:t>
      </w:r>
      <w:r>
        <w:t>ffering is sold.</w:t>
      </w:r>
    </w:p>
    <w:p w14:paraId="07ACDD74" w14:textId="3AD59D05" w:rsidR="006D03FE" w:rsidRDefault="006D03FE" w:rsidP="006D03FE">
      <w:pPr>
        <w:ind w:left="2160" w:hanging="2160"/>
      </w:pPr>
      <w:r>
        <w:t>Statutory Hold:</w:t>
      </w:r>
      <w:r>
        <w:tab/>
        <w:t xml:space="preserve">All shares issued under the Offering will be subject to a 4 month </w:t>
      </w:r>
      <w:r w:rsidR="00495541">
        <w:t xml:space="preserve">and one (1) day </w:t>
      </w:r>
      <w:r>
        <w:t>hold period, as well as any other mandatory hold period(s) imposed under applicable laws and regulations.</w:t>
      </w:r>
    </w:p>
    <w:p w14:paraId="751B44AE" w14:textId="5E330889" w:rsidR="006D03FE" w:rsidRDefault="006D03FE" w:rsidP="006D03FE">
      <w:pPr>
        <w:ind w:left="2160" w:hanging="2160"/>
      </w:pPr>
      <w:r>
        <w:t>Use of Proceeds:</w:t>
      </w:r>
      <w:r>
        <w:tab/>
        <w:t xml:space="preserve">The proceeds of the Offering will be used for the costs of completion of the Black Range Minerals Limited transaction, </w:t>
      </w:r>
      <w:r w:rsidR="000F536E" w:rsidRPr="000F536E">
        <w:t xml:space="preserve">the further development, permitting and licensing of the Ablation Technology, </w:t>
      </w:r>
      <w:r w:rsidR="0081612D">
        <w:t xml:space="preserve">the costs of the OTCQX listing, </w:t>
      </w:r>
      <w:r w:rsidR="000F536E" w:rsidRPr="000F536E">
        <w:t>mine planning and preparation, the additional hiring of specialized personnel</w:t>
      </w:r>
      <w:proofErr w:type="gramStart"/>
      <w:r w:rsidR="000F536E" w:rsidRPr="000F536E">
        <w:t>,</w:t>
      </w:r>
      <w:r w:rsidR="0081612D">
        <w:t xml:space="preserve"> </w:t>
      </w:r>
      <w:r w:rsidR="000F536E" w:rsidRPr="000F536E">
        <w:t xml:space="preserve"> and</w:t>
      </w:r>
      <w:proofErr w:type="gramEnd"/>
      <w:r w:rsidR="000F536E" w:rsidRPr="000F536E">
        <w:t xml:space="preserve"> for working capital purposes</w:t>
      </w:r>
      <w:r>
        <w:t>.</w:t>
      </w:r>
    </w:p>
    <w:p w14:paraId="12D1754C" w14:textId="1D3E3746" w:rsidR="006D03FE" w:rsidRDefault="007C2D51" w:rsidP="007C2D51">
      <w:pPr>
        <w:ind w:left="2160" w:hanging="2160"/>
      </w:pPr>
      <w:r>
        <w:t>Finders’ Fee:</w:t>
      </w:r>
      <w:r>
        <w:tab/>
      </w:r>
      <w:r w:rsidR="0081612D">
        <w:t xml:space="preserve">A 5% finder </w:t>
      </w:r>
      <w:r w:rsidR="006D03FE">
        <w:t xml:space="preserve">s’ fee </w:t>
      </w:r>
      <w:r>
        <w:t xml:space="preserve">in cash or Units </w:t>
      </w:r>
      <w:r w:rsidR="006D03FE">
        <w:t xml:space="preserve">may be paid to qualified persons at the discretion of the Company. </w:t>
      </w:r>
    </w:p>
    <w:p w14:paraId="5108E623" w14:textId="69095AAF" w:rsidR="006D03FE" w:rsidRDefault="006D03FE" w:rsidP="006D03FE">
      <w:r>
        <w:t>Closing Date:</w:t>
      </w:r>
      <w:r>
        <w:tab/>
      </w:r>
      <w:r>
        <w:tab/>
        <w:t>On or about</w:t>
      </w:r>
      <w:r w:rsidR="00DB6F8B">
        <w:t xml:space="preserve"> </w:t>
      </w:r>
      <w:r w:rsidR="00A07506">
        <w:t>April 8</w:t>
      </w:r>
      <w:r>
        <w:t>, 201</w:t>
      </w:r>
      <w:r w:rsidR="006C3206">
        <w:t>6</w:t>
      </w:r>
      <w:r>
        <w:t>.</w:t>
      </w:r>
    </w:p>
    <w:p w14:paraId="2F28E541" w14:textId="2AC0082D" w:rsidR="009B04F1" w:rsidRPr="007729A8" w:rsidRDefault="00163262" w:rsidP="00163262">
      <w:pPr>
        <w:rPr>
          <w:rFonts w:ascii="Times New Roman" w:hAnsi="Times New Roman" w:cs="Times New Roman"/>
          <w:b/>
          <w:bCs/>
        </w:rPr>
      </w:pPr>
      <w:r w:rsidRPr="00000391">
        <w:rPr>
          <w:b/>
        </w:rPr>
        <w:t>A</w:t>
      </w:r>
      <w:r w:rsidR="009B04F1" w:rsidRPr="007729A8">
        <w:rPr>
          <w:rFonts w:ascii="Times New Roman" w:hAnsi="Times New Roman" w:cs="Times New Roman"/>
          <w:b/>
          <w:bCs/>
        </w:rPr>
        <w:t>bout Western Uranium Corporation</w:t>
      </w:r>
    </w:p>
    <w:p w14:paraId="5E3AAF36" w14:textId="3160B7D4" w:rsidR="009B04F1" w:rsidRPr="007729A8" w:rsidRDefault="009B04F1" w:rsidP="009B04F1">
      <w:pPr>
        <w:autoSpaceDE w:val="0"/>
        <w:autoSpaceDN w:val="0"/>
        <w:adjustRightInd w:val="0"/>
        <w:spacing w:after="0" w:line="240" w:lineRule="auto"/>
        <w:jc w:val="both"/>
        <w:rPr>
          <w:rFonts w:ascii="Times New Roman" w:hAnsi="Times New Roman" w:cs="Times New Roman"/>
          <w:color w:val="000000"/>
        </w:rPr>
      </w:pPr>
      <w:r w:rsidRPr="006D527B">
        <w:rPr>
          <w:rFonts w:ascii="Times New Roman" w:hAnsi="Times New Roman" w:cs="Times New Roman"/>
          <w:bCs/>
        </w:rPr>
        <w:t xml:space="preserve">Western Uranium Corporation </w:t>
      </w:r>
      <w:r w:rsidR="00DC23B9" w:rsidRPr="006D527B">
        <w:rPr>
          <w:rFonts w:ascii="Times New Roman" w:hAnsi="Times New Roman" w:cs="Times New Roman"/>
          <w:color w:val="000000"/>
        </w:rPr>
        <w:t xml:space="preserve">is a Colorado based </w:t>
      </w:r>
      <w:r w:rsidRPr="006D527B">
        <w:rPr>
          <w:rFonts w:ascii="Times New Roman" w:hAnsi="Times New Roman" w:cs="Times New Roman"/>
          <w:color w:val="000000"/>
        </w:rPr>
        <w:t xml:space="preserve">uranium company focused on </w:t>
      </w:r>
      <w:r w:rsidR="00495541">
        <w:rPr>
          <w:rFonts w:ascii="Times New Roman" w:hAnsi="Times New Roman" w:cs="Times New Roman"/>
          <w:color w:val="000000"/>
        </w:rPr>
        <w:t xml:space="preserve">the </w:t>
      </w:r>
      <w:r w:rsidR="00DC23B9" w:rsidRPr="006D527B">
        <w:rPr>
          <w:rFonts w:ascii="Times New Roman" w:hAnsi="Times New Roman" w:cs="Times New Roman"/>
          <w:color w:val="000000"/>
        </w:rPr>
        <w:t>near</w:t>
      </w:r>
      <w:r w:rsidR="00495541">
        <w:rPr>
          <w:rFonts w:ascii="Times New Roman" w:hAnsi="Times New Roman" w:cs="Times New Roman"/>
          <w:color w:val="000000"/>
        </w:rPr>
        <w:t>-term</w:t>
      </w:r>
      <w:r w:rsidR="00DC23B9" w:rsidRPr="006D527B">
        <w:rPr>
          <w:rFonts w:ascii="Times New Roman" w:hAnsi="Times New Roman" w:cs="Times New Roman"/>
          <w:color w:val="000000"/>
        </w:rPr>
        <w:t xml:space="preserve"> </w:t>
      </w:r>
      <w:r w:rsidR="008D3F60" w:rsidRPr="006D527B">
        <w:rPr>
          <w:rFonts w:ascii="Times New Roman" w:hAnsi="Times New Roman" w:cs="Times New Roman"/>
          <w:color w:val="000000"/>
        </w:rPr>
        <w:t xml:space="preserve">production of uranium and vanadium </w:t>
      </w:r>
      <w:r w:rsidRPr="006D527B">
        <w:rPr>
          <w:rFonts w:ascii="Times New Roman" w:hAnsi="Times New Roman" w:cs="Times New Roman"/>
          <w:color w:val="000000"/>
        </w:rPr>
        <w:t xml:space="preserve">in the </w:t>
      </w:r>
      <w:r w:rsidR="00D6501B">
        <w:rPr>
          <w:rFonts w:ascii="Times New Roman" w:hAnsi="Times New Roman" w:cs="Times New Roman"/>
          <w:color w:val="000000"/>
        </w:rPr>
        <w:t>western United States</w:t>
      </w:r>
      <w:r w:rsidRPr="006D527B">
        <w:rPr>
          <w:rFonts w:ascii="Times New Roman" w:hAnsi="Times New Roman" w:cs="Times New Roman"/>
          <w:color w:val="000000"/>
        </w:rPr>
        <w:t>.</w:t>
      </w:r>
      <w:r w:rsidRPr="007729A8">
        <w:rPr>
          <w:rFonts w:ascii="Times New Roman" w:hAnsi="Times New Roman" w:cs="Times New Roman"/>
          <w:color w:val="000000"/>
        </w:rPr>
        <w:t xml:space="preserve"> </w:t>
      </w:r>
    </w:p>
    <w:p w14:paraId="0C60885B" w14:textId="77777777" w:rsidR="009B04F1" w:rsidRPr="007729A8" w:rsidRDefault="009B04F1" w:rsidP="009B04F1">
      <w:pPr>
        <w:autoSpaceDE w:val="0"/>
        <w:autoSpaceDN w:val="0"/>
        <w:adjustRightInd w:val="0"/>
        <w:spacing w:after="0" w:line="240" w:lineRule="auto"/>
        <w:jc w:val="both"/>
        <w:rPr>
          <w:rFonts w:ascii="Times New Roman" w:hAnsi="Times New Roman" w:cs="Times New Roman"/>
          <w:color w:val="000000"/>
        </w:rPr>
      </w:pPr>
    </w:p>
    <w:p w14:paraId="78FE6723" w14:textId="77777777" w:rsidR="004535F0" w:rsidRDefault="009B04F1" w:rsidP="009B04F1">
      <w:pPr>
        <w:autoSpaceDE w:val="0"/>
        <w:autoSpaceDN w:val="0"/>
        <w:adjustRightInd w:val="0"/>
        <w:spacing w:after="0" w:line="240" w:lineRule="auto"/>
        <w:jc w:val="both"/>
        <w:rPr>
          <w:rFonts w:ascii="Times New Roman" w:hAnsi="Times New Roman" w:cs="Times New Roman"/>
          <w:i/>
          <w:iCs/>
          <w:color w:val="000000"/>
          <w:sz w:val="20"/>
          <w:szCs w:val="20"/>
        </w:rPr>
      </w:pPr>
      <w:r w:rsidRPr="007729A8">
        <w:rPr>
          <w:rFonts w:ascii="Times New Roman" w:hAnsi="Times New Roman" w:cs="Times New Roman"/>
          <w:i/>
          <w:iCs/>
          <w:color w:val="000000"/>
          <w:sz w:val="20"/>
          <w:szCs w:val="20"/>
        </w:rPr>
        <w:t xml:space="preserve">This news release may contain forward-looking statements that are based on the Company’s expectations, estimates and projections regarding its business and the economic environment in which it operates. These statements are not guarantees of future performance and involve risks and uncertainties that are difficult to control or predict. Therefore, actual outcomes and </w:t>
      </w:r>
    </w:p>
    <w:p w14:paraId="4CDA9BA4" w14:textId="77777777" w:rsidR="004535F0" w:rsidRDefault="004535F0" w:rsidP="009B04F1">
      <w:pPr>
        <w:autoSpaceDE w:val="0"/>
        <w:autoSpaceDN w:val="0"/>
        <w:adjustRightInd w:val="0"/>
        <w:spacing w:after="0" w:line="240" w:lineRule="auto"/>
        <w:jc w:val="both"/>
        <w:rPr>
          <w:rFonts w:ascii="Times New Roman" w:hAnsi="Times New Roman" w:cs="Times New Roman"/>
          <w:i/>
          <w:iCs/>
          <w:color w:val="000000"/>
          <w:sz w:val="20"/>
          <w:szCs w:val="20"/>
        </w:rPr>
      </w:pPr>
    </w:p>
    <w:p w14:paraId="7991BBBD" w14:textId="77777777" w:rsidR="004535F0" w:rsidRDefault="004535F0" w:rsidP="009B04F1">
      <w:pPr>
        <w:autoSpaceDE w:val="0"/>
        <w:autoSpaceDN w:val="0"/>
        <w:adjustRightInd w:val="0"/>
        <w:spacing w:after="0" w:line="240" w:lineRule="auto"/>
        <w:jc w:val="both"/>
        <w:rPr>
          <w:rFonts w:ascii="Times New Roman" w:hAnsi="Times New Roman" w:cs="Times New Roman"/>
          <w:i/>
          <w:iCs/>
          <w:color w:val="000000"/>
          <w:sz w:val="20"/>
          <w:szCs w:val="20"/>
        </w:rPr>
      </w:pPr>
    </w:p>
    <w:p w14:paraId="66DC47B4" w14:textId="77777777" w:rsidR="004535F0" w:rsidRDefault="004535F0" w:rsidP="009B04F1">
      <w:pPr>
        <w:autoSpaceDE w:val="0"/>
        <w:autoSpaceDN w:val="0"/>
        <w:adjustRightInd w:val="0"/>
        <w:spacing w:after="0" w:line="240" w:lineRule="auto"/>
        <w:jc w:val="both"/>
        <w:rPr>
          <w:rFonts w:ascii="Times New Roman" w:hAnsi="Times New Roman" w:cs="Times New Roman"/>
          <w:i/>
          <w:iCs/>
          <w:color w:val="000000"/>
          <w:sz w:val="20"/>
          <w:szCs w:val="20"/>
        </w:rPr>
      </w:pPr>
    </w:p>
    <w:p w14:paraId="2BB7C2F2" w14:textId="77777777" w:rsidR="004535F0" w:rsidRDefault="004535F0" w:rsidP="009B04F1">
      <w:pPr>
        <w:autoSpaceDE w:val="0"/>
        <w:autoSpaceDN w:val="0"/>
        <w:adjustRightInd w:val="0"/>
        <w:spacing w:after="0" w:line="240" w:lineRule="auto"/>
        <w:jc w:val="both"/>
        <w:rPr>
          <w:rFonts w:ascii="Times New Roman" w:hAnsi="Times New Roman" w:cs="Times New Roman"/>
          <w:i/>
          <w:iCs/>
          <w:color w:val="000000"/>
          <w:sz w:val="20"/>
          <w:szCs w:val="20"/>
        </w:rPr>
      </w:pPr>
    </w:p>
    <w:p w14:paraId="4F90B3DD" w14:textId="4962E148" w:rsidR="006C3206" w:rsidRDefault="009B04F1" w:rsidP="009B04F1">
      <w:pPr>
        <w:autoSpaceDE w:val="0"/>
        <w:autoSpaceDN w:val="0"/>
        <w:adjustRightInd w:val="0"/>
        <w:spacing w:after="0" w:line="240" w:lineRule="auto"/>
        <w:jc w:val="both"/>
        <w:rPr>
          <w:rFonts w:ascii="Times New Roman" w:hAnsi="Times New Roman" w:cs="Times New Roman"/>
          <w:b/>
          <w:bCs/>
          <w:color w:val="000000"/>
        </w:rPr>
      </w:pPr>
      <w:proofErr w:type="gramStart"/>
      <w:r w:rsidRPr="007729A8">
        <w:rPr>
          <w:rFonts w:ascii="Times New Roman" w:hAnsi="Times New Roman" w:cs="Times New Roman"/>
          <w:i/>
          <w:iCs/>
          <w:color w:val="000000"/>
          <w:sz w:val="20"/>
          <w:szCs w:val="20"/>
        </w:rPr>
        <w:t>results</w:t>
      </w:r>
      <w:proofErr w:type="gramEnd"/>
      <w:r w:rsidRPr="007729A8">
        <w:rPr>
          <w:rFonts w:ascii="Times New Roman" w:hAnsi="Times New Roman" w:cs="Times New Roman"/>
          <w:i/>
          <w:iCs/>
          <w:color w:val="000000"/>
          <w:sz w:val="20"/>
          <w:szCs w:val="20"/>
        </w:rPr>
        <w:t xml:space="preserve"> may differ materially from those expressed in these forward-looking statements and readers should not place undue reliance on such statements. Statements speak only as of t</w:t>
      </w:r>
      <w:r w:rsidR="009A68FE">
        <w:rPr>
          <w:rFonts w:ascii="Times New Roman" w:hAnsi="Times New Roman" w:cs="Times New Roman"/>
          <w:i/>
          <w:iCs/>
          <w:color w:val="000000"/>
          <w:sz w:val="20"/>
          <w:szCs w:val="20"/>
        </w:rPr>
        <w:t>he date on which they are made.</w:t>
      </w:r>
    </w:p>
    <w:p w14:paraId="7D511228" w14:textId="77777777" w:rsidR="006C3206" w:rsidRDefault="006C3206" w:rsidP="009B04F1">
      <w:pPr>
        <w:autoSpaceDE w:val="0"/>
        <w:autoSpaceDN w:val="0"/>
        <w:adjustRightInd w:val="0"/>
        <w:spacing w:after="0" w:line="240" w:lineRule="auto"/>
        <w:jc w:val="both"/>
        <w:rPr>
          <w:rFonts w:ascii="Times New Roman" w:hAnsi="Times New Roman" w:cs="Times New Roman"/>
          <w:b/>
          <w:bCs/>
          <w:color w:val="000000"/>
        </w:rPr>
      </w:pPr>
    </w:p>
    <w:p w14:paraId="4F7A8481" w14:textId="77777777" w:rsidR="009B04F1" w:rsidRDefault="009B04F1" w:rsidP="009B04F1">
      <w:pPr>
        <w:autoSpaceDE w:val="0"/>
        <w:autoSpaceDN w:val="0"/>
        <w:adjustRightInd w:val="0"/>
        <w:spacing w:after="0" w:line="240" w:lineRule="auto"/>
        <w:jc w:val="both"/>
        <w:rPr>
          <w:rFonts w:ascii="Times New Roman" w:hAnsi="Times New Roman" w:cs="Times New Roman"/>
          <w:color w:val="000000"/>
        </w:rPr>
      </w:pPr>
      <w:r w:rsidRPr="007729A8">
        <w:rPr>
          <w:rFonts w:ascii="Times New Roman" w:hAnsi="Times New Roman" w:cs="Times New Roman"/>
          <w:b/>
          <w:bCs/>
          <w:color w:val="000000"/>
        </w:rPr>
        <w:t>FOR ADDITIONAL INFORMATION, PLEASE CONTACT</w:t>
      </w:r>
      <w:r w:rsidRPr="007729A8">
        <w:rPr>
          <w:rFonts w:ascii="Times New Roman" w:hAnsi="Times New Roman" w:cs="Times New Roman"/>
          <w:color w:val="000000"/>
        </w:rPr>
        <w:t>:</w:t>
      </w:r>
    </w:p>
    <w:p w14:paraId="5A0D5C2B" w14:textId="77777777" w:rsidR="00654712" w:rsidRPr="00D6724A" w:rsidRDefault="00654712" w:rsidP="009B04F1">
      <w:pPr>
        <w:autoSpaceDE w:val="0"/>
        <w:autoSpaceDN w:val="0"/>
        <w:adjustRightInd w:val="0"/>
        <w:spacing w:after="0" w:line="240" w:lineRule="auto"/>
        <w:jc w:val="both"/>
        <w:rPr>
          <w:rFonts w:ascii="Times New Roman" w:hAnsi="Times New Roman" w:cs="Times New Roman"/>
          <w:color w:val="000000"/>
          <w:sz w:val="16"/>
          <w:szCs w:val="16"/>
        </w:rPr>
      </w:pPr>
    </w:p>
    <w:p w14:paraId="138E825A" w14:textId="094D93F9" w:rsidR="009B04F1" w:rsidRPr="006C3206" w:rsidRDefault="009B04F1" w:rsidP="009B04F1">
      <w:pPr>
        <w:autoSpaceDE w:val="0"/>
        <w:autoSpaceDN w:val="0"/>
        <w:adjustRightInd w:val="0"/>
        <w:spacing w:after="0" w:line="240" w:lineRule="auto"/>
        <w:jc w:val="both"/>
        <w:rPr>
          <w:rFonts w:ascii="Times New Roman" w:hAnsi="Times New Roman" w:cs="Times New Roman"/>
          <w:bCs/>
          <w:color w:val="000000"/>
        </w:rPr>
      </w:pPr>
      <w:r w:rsidRPr="00654712">
        <w:rPr>
          <w:rFonts w:ascii="Times New Roman" w:hAnsi="Times New Roman" w:cs="Times New Roman"/>
          <w:b/>
          <w:bCs/>
          <w:color w:val="000000"/>
        </w:rPr>
        <w:t>George Glasier</w:t>
      </w:r>
      <w:r w:rsidRPr="00654712">
        <w:rPr>
          <w:rFonts w:ascii="Times New Roman" w:hAnsi="Times New Roman" w:cs="Times New Roman"/>
          <w:b/>
          <w:bCs/>
          <w:color w:val="000000"/>
        </w:rPr>
        <w:tab/>
      </w:r>
      <w:r w:rsidRPr="00654712">
        <w:rPr>
          <w:rFonts w:ascii="Times New Roman" w:hAnsi="Times New Roman" w:cs="Times New Roman"/>
          <w:b/>
          <w:bCs/>
          <w:color w:val="000000"/>
        </w:rPr>
        <w:tab/>
      </w:r>
      <w:r w:rsidRPr="00654712">
        <w:rPr>
          <w:rFonts w:ascii="Times New Roman" w:hAnsi="Times New Roman" w:cs="Times New Roman"/>
          <w:b/>
          <w:bCs/>
          <w:color w:val="000000"/>
        </w:rPr>
        <w:tab/>
      </w:r>
      <w:r w:rsidRPr="00654712">
        <w:rPr>
          <w:rFonts w:ascii="Times New Roman" w:hAnsi="Times New Roman" w:cs="Times New Roman"/>
          <w:b/>
          <w:bCs/>
          <w:color w:val="000000"/>
        </w:rPr>
        <w:tab/>
      </w:r>
      <w:r w:rsidRPr="00654712">
        <w:rPr>
          <w:rFonts w:ascii="Times New Roman" w:hAnsi="Times New Roman" w:cs="Times New Roman"/>
          <w:b/>
          <w:bCs/>
          <w:color w:val="000000"/>
        </w:rPr>
        <w:tab/>
      </w:r>
    </w:p>
    <w:p w14:paraId="5D2B5FE8" w14:textId="5F49C4B8" w:rsidR="009B04F1" w:rsidRPr="006C3206" w:rsidRDefault="009B04F1" w:rsidP="009B04F1">
      <w:pPr>
        <w:autoSpaceDE w:val="0"/>
        <w:autoSpaceDN w:val="0"/>
        <w:adjustRightInd w:val="0"/>
        <w:spacing w:after="0" w:line="240" w:lineRule="auto"/>
        <w:jc w:val="both"/>
        <w:rPr>
          <w:rFonts w:ascii="Times New Roman" w:hAnsi="Times New Roman" w:cs="Times New Roman"/>
          <w:color w:val="000000"/>
        </w:rPr>
      </w:pPr>
      <w:r w:rsidRPr="006C3206">
        <w:rPr>
          <w:rFonts w:ascii="Times New Roman" w:hAnsi="Times New Roman" w:cs="Times New Roman"/>
          <w:color w:val="000000"/>
        </w:rPr>
        <w:t xml:space="preserve">President and CEO </w:t>
      </w:r>
      <w:r w:rsidRPr="006C3206">
        <w:rPr>
          <w:rFonts w:ascii="Times New Roman" w:hAnsi="Times New Roman" w:cs="Times New Roman"/>
          <w:color w:val="000000"/>
        </w:rPr>
        <w:tab/>
      </w:r>
      <w:r w:rsidRPr="006C3206">
        <w:rPr>
          <w:rFonts w:ascii="Times New Roman" w:hAnsi="Times New Roman" w:cs="Times New Roman"/>
          <w:color w:val="000000"/>
        </w:rPr>
        <w:tab/>
      </w:r>
      <w:r w:rsidRPr="006C3206">
        <w:rPr>
          <w:rFonts w:ascii="Times New Roman" w:hAnsi="Times New Roman" w:cs="Times New Roman"/>
          <w:color w:val="000000"/>
        </w:rPr>
        <w:tab/>
      </w:r>
      <w:r w:rsidRPr="006C3206">
        <w:rPr>
          <w:rFonts w:ascii="Times New Roman" w:hAnsi="Times New Roman" w:cs="Times New Roman"/>
          <w:color w:val="000000"/>
        </w:rPr>
        <w:tab/>
      </w:r>
      <w:r w:rsidRPr="006C3206">
        <w:rPr>
          <w:rFonts w:ascii="Times New Roman" w:hAnsi="Times New Roman" w:cs="Times New Roman"/>
          <w:color w:val="000000"/>
        </w:rPr>
        <w:tab/>
      </w:r>
    </w:p>
    <w:p w14:paraId="640B1D5F" w14:textId="5C0EC42E" w:rsidR="009B04F1" w:rsidRPr="00654712" w:rsidRDefault="009B04F1" w:rsidP="009B04F1">
      <w:pPr>
        <w:autoSpaceDE w:val="0"/>
        <w:autoSpaceDN w:val="0"/>
        <w:adjustRightInd w:val="0"/>
        <w:spacing w:after="0" w:line="240" w:lineRule="auto"/>
        <w:jc w:val="both"/>
        <w:rPr>
          <w:rFonts w:ascii="Times New Roman" w:hAnsi="Times New Roman" w:cs="Times New Roman"/>
          <w:color w:val="000000"/>
        </w:rPr>
      </w:pPr>
      <w:r w:rsidRPr="00654712">
        <w:rPr>
          <w:rFonts w:ascii="Times New Roman" w:hAnsi="Times New Roman" w:cs="Times New Roman"/>
          <w:color w:val="000000"/>
        </w:rPr>
        <w:t>Office: 970-864-2125</w:t>
      </w:r>
      <w:r w:rsidRPr="00654712">
        <w:rPr>
          <w:rFonts w:ascii="Times New Roman" w:hAnsi="Times New Roman" w:cs="Times New Roman"/>
          <w:color w:val="000000"/>
        </w:rPr>
        <w:tab/>
      </w:r>
      <w:r w:rsidRPr="00654712">
        <w:rPr>
          <w:rFonts w:ascii="Times New Roman" w:hAnsi="Times New Roman" w:cs="Times New Roman"/>
          <w:color w:val="000000"/>
        </w:rPr>
        <w:tab/>
      </w:r>
      <w:r w:rsidRPr="00654712">
        <w:rPr>
          <w:rFonts w:ascii="Times New Roman" w:hAnsi="Times New Roman" w:cs="Times New Roman"/>
          <w:color w:val="000000"/>
        </w:rPr>
        <w:tab/>
      </w:r>
      <w:r w:rsidRPr="00654712">
        <w:rPr>
          <w:rFonts w:ascii="Times New Roman" w:hAnsi="Times New Roman" w:cs="Times New Roman"/>
          <w:color w:val="000000"/>
        </w:rPr>
        <w:tab/>
      </w:r>
    </w:p>
    <w:p w14:paraId="1972BA67" w14:textId="6B6B5A24" w:rsidR="009B04F1" w:rsidRPr="00654712" w:rsidRDefault="00767D8F" w:rsidP="009B04F1">
      <w:pPr>
        <w:autoSpaceDE w:val="0"/>
        <w:autoSpaceDN w:val="0"/>
        <w:adjustRightInd w:val="0"/>
        <w:spacing w:after="0" w:line="240" w:lineRule="auto"/>
        <w:jc w:val="both"/>
        <w:rPr>
          <w:rFonts w:ascii="Times New Roman" w:hAnsi="Times New Roman" w:cs="Times New Roman"/>
        </w:rPr>
      </w:pPr>
      <w:r w:rsidRPr="00654712">
        <w:rPr>
          <w:rFonts w:ascii="Times New Roman" w:hAnsi="Times New Roman" w:cs="Times New Roman"/>
        </w:rPr>
        <w:t>gglasier@western-uranium.com</w:t>
      </w:r>
      <w:r w:rsidRPr="00654712">
        <w:rPr>
          <w:rFonts w:ascii="Times New Roman" w:hAnsi="Times New Roman" w:cs="Times New Roman"/>
        </w:rPr>
        <w:tab/>
      </w:r>
      <w:r w:rsidRPr="00654712">
        <w:rPr>
          <w:rFonts w:ascii="Times New Roman" w:hAnsi="Times New Roman" w:cs="Times New Roman"/>
        </w:rPr>
        <w:tab/>
      </w:r>
      <w:r w:rsidRPr="00654712">
        <w:rPr>
          <w:rFonts w:ascii="Times New Roman" w:hAnsi="Times New Roman" w:cs="Times New Roman"/>
        </w:rPr>
        <w:tab/>
      </w:r>
      <w:r w:rsidRPr="00654712">
        <w:rPr>
          <w:rFonts w:ascii="Times New Roman" w:hAnsi="Times New Roman" w:cs="Times New Roman"/>
        </w:rPr>
        <w:tab/>
      </w:r>
    </w:p>
    <w:p w14:paraId="57D46ECE" w14:textId="77777777" w:rsidR="00750E06" w:rsidRDefault="00750E06" w:rsidP="009B04F1">
      <w:pPr>
        <w:autoSpaceDE w:val="0"/>
        <w:autoSpaceDN w:val="0"/>
        <w:adjustRightInd w:val="0"/>
        <w:spacing w:after="0" w:line="240" w:lineRule="auto"/>
        <w:jc w:val="both"/>
        <w:rPr>
          <w:rFonts w:ascii="Times New Roman" w:hAnsi="Times New Roman" w:cs="Times New Roman"/>
          <w:b/>
        </w:rPr>
      </w:pPr>
    </w:p>
    <w:p w14:paraId="17EA6F12" w14:textId="77777777" w:rsidR="009B04F1" w:rsidRPr="00D6724A" w:rsidRDefault="009B04F1" w:rsidP="009B04F1">
      <w:pPr>
        <w:autoSpaceDE w:val="0"/>
        <w:autoSpaceDN w:val="0"/>
        <w:adjustRightInd w:val="0"/>
        <w:spacing w:after="0" w:line="240" w:lineRule="auto"/>
        <w:jc w:val="both"/>
        <w:rPr>
          <w:rFonts w:ascii="Times New Roman" w:hAnsi="Times New Roman" w:cs="Times New Roman"/>
          <w:b/>
        </w:rPr>
      </w:pPr>
      <w:r w:rsidRPr="00D6724A">
        <w:rPr>
          <w:rFonts w:ascii="Times New Roman" w:hAnsi="Times New Roman" w:cs="Times New Roman"/>
          <w:b/>
        </w:rPr>
        <w:t>Michael Skutezky</w:t>
      </w:r>
    </w:p>
    <w:p w14:paraId="17B3C18F" w14:textId="77777777" w:rsidR="009B04F1" w:rsidRPr="00654712" w:rsidRDefault="009B04F1" w:rsidP="009B04F1">
      <w:pPr>
        <w:autoSpaceDE w:val="0"/>
        <w:autoSpaceDN w:val="0"/>
        <w:adjustRightInd w:val="0"/>
        <w:spacing w:after="0" w:line="240" w:lineRule="auto"/>
        <w:jc w:val="both"/>
        <w:rPr>
          <w:rFonts w:ascii="Times New Roman" w:hAnsi="Times New Roman" w:cs="Times New Roman"/>
        </w:rPr>
      </w:pPr>
      <w:r w:rsidRPr="00654712">
        <w:rPr>
          <w:rFonts w:ascii="Times New Roman" w:hAnsi="Times New Roman" w:cs="Times New Roman"/>
        </w:rPr>
        <w:t>Chairman of the Board</w:t>
      </w:r>
    </w:p>
    <w:p w14:paraId="66155161" w14:textId="1901DE49" w:rsidR="009B04F1" w:rsidRPr="00654712" w:rsidRDefault="00F50A18" w:rsidP="009B04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Office:  416-</w:t>
      </w:r>
      <w:r w:rsidR="009B04F1" w:rsidRPr="00654712">
        <w:rPr>
          <w:rFonts w:ascii="Times New Roman" w:hAnsi="Times New Roman" w:cs="Times New Roman"/>
        </w:rPr>
        <w:t>564</w:t>
      </w:r>
      <w:r>
        <w:rPr>
          <w:rFonts w:ascii="Times New Roman" w:hAnsi="Times New Roman" w:cs="Times New Roman"/>
        </w:rPr>
        <w:t>-</w:t>
      </w:r>
      <w:r w:rsidR="009B04F1" w:rsidRPr="00654712">
        <w:rPr>
          <w:rFonts w:ascii="Times New Roman" w:hAnsi="Times New Roman" w:cs="Times New Roman"/>
        </w:rPr>
        <w:t>2870</w:t>
      </w:r>
    </w:p>
    <w:p w14:paraId="5E3FF233" w14:textId="02DEB438" w:rsidR="0001724E" w:rsidRPr="00D6724A" w:rsidRDefault="006D2A93" w:rsidP="0001724E">
      <w:pPr>
        <w:autoSpaceDE w:val="0"/>
        <w:autoSpaceDN w:val="0"/>
        <w:adjustRightInd w:val="0"/>
        <w:spacing w:after="0" w:line="240" w:lineRule="auto"/>
        <w:jc w:val="both"/>
        <w:rPr>
          <w:rFonts w:ascii="Times New Roman" w:hAnsi="Times New Roman" w:cs="Times New Roman"/>
        </w:rPr>
      </w:pPr>
      <w:hyperlink r:id="rId8" w:history="1">
        <w:r w:rsidR="0001724E" w:rsidRPr="00654712">
          <w:rPr>
            <w:rStyle w:val="Hyperlink"/>
            <w:rFonts w:ascii="Times New Roman" w:hAnsi="Times New Roman" w:cs="Times New Roman"/>
            <w:color w:val="auto"/>
            <w:u w:val="none"/>
          </w:rPr>
          <w:t>mskutezky@western-uranium.com</w:t>
        </w:r>
      </w:hyperlink>
    </w:p>
    <w:sectPr w:rsidR="0001724E" w:rsidRPr="00D6724A" w:rsidSect="00D6724A">
      <w:headerReference w:type="default" r:id="rId9"/>
      <w:pgSz w:w="12240" w:h="15840"/>
      <w:pgMar w:top="1440" w:right="90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346D3" w14:textId="77777777" w:rsidR="006D2A93" w:rsidRDefault="006D2A93" w:rsidP="0016789C">
      <w:pPr>
        <w:spacing w:after="0" w:line="240" w:lineRule="auto"/>
      </w:pPr>
      <w:r>
        <w:separator/>
      </w:r>
    </w:p>
  </w:endnote>
  <w:endnote w:type="continuationSeparator" w:id="0">
    <w:p w14:paraId="0DC80A72" w14:textId="77777777" w:rsidR="006D2A93" w:rsidRDefault="006D2A93" w:rsidP="0016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C332" w14:textId="77777777" w:rsidR="006D2A93" w:rsidRDefault="006D2A93" w:rsidP="0016789C">
      <w:pPr>
        <w:spacing w:after="0" w:line="240" w:lineRule="auto"/>
      </w:pPr>
      <w:r>
        <w:separator/>
      </w:r>
    </w:p>
  </w:footnote>
  <w:footnote w:type="continuationSeparator" w:id="0">
    <w:p w14:paraId="52306308" w14:textId="77777777" w:rsidR="006D2A93" w:rsidRDefault="006D2A93" w:rsidP="00167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7E0B" w14:textId="3641EC7D" w:rsidR="00DF6323" w:rsidRDefault="00DF6323">
    <w:pPr>
      <w:pStyle w:val="Header"/>
    </w:pPr>
    <w:r>
      <w:rPr>
        <w:noProof/>
        <w:lang w:eastAsia="en-CA"/>
      </w:rPr>
      <w:drawing>
        <wp:anchor distT="0" distB="0" distL="114300" distR="114300" simplePos="0" relativeHeight="251658240" behindDoc="1" locked="0" layoutInCell="1" allowOverlap="1" wp14:anchorId="250EF476" wp14:editId="72A83A64">
          <wp:simplePos x="0" y="0"/>
          <wp:positionH relativeFrom="column">
            <wp:posOffset>-457200</wp:posOffset>
          </wp:positionH>
          <wp:positionV relativeFrom="paragraph">
            <wp:posOffset>-106680</wp:posOffset>
          </wp:positionV>
          <wp:extent cx="3086100" cy="9933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C Logo 3-Mar-15.jpeg"/>
                  <pic:cNvPicPr/>
                </pic:nvPicPr>
                <pic:blipFill>
                  <a:blip r:embed="rId1">
                    <a:extLst>
                      <a:ext uri="{28A0092B-C50C-407E-A947-70E740481C1C}">
                        <a14:useLocalDpi xmlns:a14="http://schemas.microsoft.com/office/drawing/2010/main" val="0"/>
                      </a:ext>
                    </a:extLst>
                  </a:blip>
                  <a:stretch>
                    <a:fillRect/>
                  </a:stretch>
                </pic:blipFill>
                <pic:spPr>
                  <a:xfrm>
                    <a:off x="0" y="0"/>
                    <a:ext cx="3086100" cy="99333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D0A13"/>
    <w:multiLevelType w:val="hybridMultilevel"/>
    <w:tmpl w:val="7CAA2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70"/>
    <w:rsid w:val="00000391"/>
    <w:rsid w:val="000039B5"/>
    <w:rsid w:val="0001724E"/>
    <w:rsid w:val="00030CC6"/>
    <w:rsid w:val="00041105"/>
    <w:rsid w:val="00041423"/>
    <w:rsid w:val="00044F45"/>
    <w:rsid w:val="00045E58"/>
    <w:rsid w:val="000572DF"/>
    <w:rsid w:val="00065A93"/>
    <w:rsid w:val="00066F40"/>
    <w:rsid w:val="0007722A"/>
    <w:rsid w:val="00081C45"/>
    <w:rsid w:val="000961D0"/>
    <w:rsid w:val="000A7E58"/>
    <w:rsid w:val="000B4C43"/>
    <w:rsid w:val="000C70E9"/>
    <w:rsid w:val="000D23EB"/>
    <w:rsid w:val="000E5E2E"/>
    <w:rsid w:val="000F536E"/>
    <w:rsid w:val="00120135"/>
    <w:rsid w:val="0012111E"/>
    <w:rsid w:val="00140DED"/>
    <w:rsid w:val="00157374"/>
    <w:rsid w:val="00163262"/>
    <w:rsid w:val="0016357A"/>
    <w:rsid w:val="00165409"/>
    <w:rsid w:val="001670A4"/>
    <w:rsid w:val="0016789C"/>
    <w:rsid w:val="001867A5"/>
    <w:rsid w:val="00193CF2"/>
    <w:rsid w:val="001A0E7B"/>
    <w:rsid w:val="001D44BC"/>
    <w:rsid w:val="001E444D"/>
    <w:rsid w:val="00200269"/>
    <w:rsid w:val="0020675D"/>
    <w:rsid w:val="00207159"/>
    <w:rsid w:val="00217DC8"/>
    <w:rsid w:val="00230402"/>
    <w:rsid w:val="00237EFB"/>
    <w:rsid w:val="00245C7A"/>
    <w:rsid w:val="00260596"/>
    <w:rsid w:val="00282011"/>
    <w:rsid w:val="002850BF"/>
    <w:rsid w:val="002878CD"/>
    <w:rsid w:val="00297027"/>
    <w:rsid w:val="002A4BD5"/>
    <w:rsid w:val="002B45B1"/>
    <w:rsid w:val="002D3E1B"/>
    <w:rsid w:val="002E069F"/>
    <w:rsid w:val="003336DF"/>
    <w:rsid w:val="00345F83"/>
    <w:rsid w:val="00384362"/>
    <w:rsid w:val="003919B3"/>
    <w:rsid w:val="003A458D"/>
    <w:rsid w:val="003A7F70"/>
    <w:rsid w:val="003B2AB1"/>
    <w:rsid w:val="003E64C0"/>
    <w:rsid w:val="004028B5"/>
    <w:rsid w:val="00432960"/>
    <w:rsid w:val="004425EF"/>
    <w:rsid w:val="00450655"/>
    <w:rsid w:val="00451E17"/>
    <w:rsid w:val="004535F0"/>
    <w:rsid w:val="004777CF"/>
    <w:rsid w:val="00495541"/>
    <w:rsid w:val="00497713"/>
    <w:rsid w:val="004A39D6"/>
    <w:rsid w:val="004D27BC"/>
    <w:rsid w:val="004D5C63"/>
    <w:rsid w:val="004E5E08"/>
    <w:rsid w:val="00501401"/>
    <w:rsid w:val="00510C0E"/>
    <w:rsid w:val="005177D8"/>
    <w:rsid w:val="00527C98"/>
    <w:rsid w:val="00530B55"/>
    <w:rsid w:val="005377BC"/>
    <w:rsid w:val="00553526"/>
    <w:rsid w:val="0055553D"/>
    <w:rsid w:val="00560208"/>
    <w:rsid w:val="00580112"/>
    <w:rsid w:val="00584648"/>
    <w:rsid w:val="005972B7"/>
    <w:rsid w:val="005A5672"/>
    <w:rsid w:val="005E56D8"/>
    <w:rsid w:val="005F1A1A"/>
    <w:rsid w:val="0060006E"/>
    <w:rsid w:val="00601112"/>
    <w:rsid w:val="00621416"/>
    <w:rsid w:val="00630E0D"/>
    <w:rsid w:val="00642A9E"/>
    <w:rsid w:val="00642DAF"/>
    <w:rsid w:val="00654712"/>
    <w:rsid w:val="00656B55"/>
    <w:rsid w:val="00664CE1"/>
    <w:rsid w:val="006960C2"/>
    <w:rsid w:val="006A201D"/>
    <w:rsid w:val="006C3206"/>
    <w:rsid w:val="006D03FE"/>
    <w:rsid w:val="006D2A93"/>
    <w:rsid w:val="006D527B"/>
    <w:rsid w:val="0071450D"/>
    <w:rsid w:val="00743792"/>
    <w:rsid w:val="00746DCB"/>
    <w:rsid w:val="00750E06"/>
    <w:rsid w:val="00752619"/>
    <w:rsid w:val="00767D8F"/>
    <w:rsid w:val="00785FEE"/>
    <w:rsid w:val="007B0E6A"/>
    <w:rsid w:val="007C2D51"/>
    <w:rsid w:val="007D169B"/>
    <w:rsid w:val="007E1125"/>
    <w:rsid w:val="007E192E"/>
    <w:rsid w:val="007F648F"/>
    <w:rsid w:val="00806FC5"/>
    <w:rsid w:val="00807192"/>
    <w:rsid w:val="0081612D"/>
    <w:rsid w:val="00841298"/>
    <w:rsid w:val="008506CF"/>
    <w:rsid w:val="00862747"/>
    <w:rsid w:val="00877931"/>
    <w:rsid w:val="008828B1"/>
    <w:rsid w:val="00886083"/>
    <w:rsid w:val="00886AE0"/>
    <w:rsid w:val="008A1164"/>
    <w:rsid w:val="008B63DC"/>
    <w:rsid w:val="008C2B0C"/>
    <w:rsid w:val="008C5FF8"/>
    <w:rsid w:val="008C6692"/>
    <w:rsid w:val="008C73BB"/>
    <w:rsid w:val="008D0063"/>
    <w:rsid w:val="008D3F60"/>
    <w:rsid w:val="008D42D1"/>
    <w:rsid w:val="008E74B7"/>
    <w:rsid w:val="00901F74"/>
    <w:rsid w:val="00905712"/>
    <w:rsid w:val="0093581A"/>
    <w:rsid w:val="009450C1"/>
    <w:rsid w:val="00956A98"/>
    <w:rsid w:val="00957C0B"/>
    <w:rsid w:val="009647DF"/>
    <w:rsid w:val="00965122"/>
    <w:rsid w:val="009716FD"/>
    <w:rsid w:val="009835F8"/>
    <w:rsid w:val="00987AEB"/>
    <w:rsid w:val="009A5B9B"/>
    <w:rsid w:val="009A68FE"/>
    <w:rsid w:val="009A6E71"/>
    <w:rsid w:val="009B04F1"/>
    <w:rsid w:val="009C4B5D"/>
    <w:rsid w:val="009E2168"/>
    <w:rsid w:val="00A07506"/>
    <w:rsid w:val="00A22A82"/>
    <w:rsid w:val="00A363CD"/>
    <w:rsid w:val="00A37FB2"/>
    <w:rsid w:val="00A522EF"/>
    <w:rsid w:val="00A65C69"/>
    <w:rsid w:val="00A679AB"/>
    <w:rsid w:val="00A81623"/>
    <w:rsid w:val="00A95BAD"/>
    <w:rsid w:val="00AB0571"/>
    <w:rsid w:val="00AB12BB"/>
    <w:rsid w:val="00AB6CA5"/>
    <w:rsid w:val="00AB75C5"/>
    <w:rsid w:val="00AC16A8"/>
    <w:rsid w:val="00AE0A92"/>
    <w:rsid w:val="00B05496"/>
    <w:rsid w:val="00B16815"/>
    <w:rsid w:val="00B23442"/>
    <w:rsid w:val="00B249C7"/>
    <w:rsid w:val="00B45734"/>
    <w:rsid w:val="00B46D7A"/>
    <w:rsid w:val="00B47619"/>
    <w:rsid w:val="00B92F67"/>
    <w:rsid w:val="00BD2588"/>
    <w:rsid w:val="00BE188D"/>
    <w:rsid w:val="00BF2A95"/>
    <w:rsid w:val="00BF594D"/>
    <w:rsid w:val="00BF5F26"/>
    <w:rsid w:val="00C03659"/>
    <w:rsid w:val="00C05AEA"/>
    <w:rsid w:val="00C05B28"/>
    <w:rsid w:val="00C14C8D"/>
    <w:rsid w:val="00C16880"/>
    <w:rsid w:val="00C16BC2"/>
    <w:rsid w:val="00C23869"/>
    <w:rsid w:val="00C42AC9"/>
    <w:rsid w:val="00C44264"/>
    <w:rsid w:val="00C50356"/>
    <w:rsid w:val="00C57F14"/>
    <w:rsid w:val="00C97A51"/>
    <w:rsid w:val="00CA0749"/>
    <w:rsid w:val="00CC65F5"/>
    <w:rsid w:val="00CE6EEB"/>
    <w:rsid w:val="00D014C4"/>
    <w:rsid w:val="00D041EC"/>
    <w:rsid w:val="00D07C72"/>
    <w:rsid w:val="00D47478"/>
    <w:rsid w:val="00D6501B"/>
    <w:rsid w:val="00D6724A"/>
    <w:rsid w:val="00D72BFC"/>
    <w:rsid w:val="00D7401E"/>
    <w:rsid w:val="00D80C49"/>
    <w:rsid w:val="00D82CA1"/>
    <w:rsid w:val="00DB5283"/>
    <w:rsid w:val="00DB6F8B"/>
    <w:rsid w:val="00DC23B9"/>
    <w:rsid w:val="00DD0B96"/>
    <w:rsid w:val="00DE1013"/>
    <w:rsid w:val="00DF24C6"/>
    <w:rsid w:val="00DF6323"/>
    <w:rsid w:val="00E25DE5"/>
    <w:rsid w:val="00E32412"/>
    <w:rsid w:val="00E32F18"/>
    <w:rsid w:val="00E46195"/>
    <w:rsid w:val="00E47D14"/>
    <w:rsid w:val="00E62297"/>
    <w:rsid w:val="00E667F4"/>
    <w:rsid w:val="00EB742E"/>
    <w:rsid w:val="00EC4A46"/>
    <w:rsid w:val="00EE76D2"/>
    <w:rsid w:val="00EF08C7"/>
    <w:rsid w:val="00EF43C6"/>
    <w:rsid w:val="00EF7D0C"/>
    <w:rsid w:val="00F044D9"/>
    <w:rsid w:val="00F04A4A"/>
    <w:rsid w:val="00F40DE9"/>
    <w:rsid w:val="00F430FF"/>
    <w:rsid w:val="00F50A18"/>
    <w:rsid w:val="00F70BEC"/>
    <w:rsid w:val="00F9265A"/>
    <w:rsid w:val="00F92983"/>
    <w:rsid w:val="00F93974"/>
    <w:rsid w:val="00F94DAE"/>
    <w:rsid w:val="00FA0CF0"/>
    <w:rsid w:val="00FB68F8"/>
    <w:rsid w:val="00FC4913"/>
    <w:rsid w:val="00FD5AB7"/>
    <w:rsid w:val="00FE02C7"/>
    <w:rsid w:val="00FE6BB7"/>
    <w:rsid w:val="00FF54E3"/>
    <w:rsid w:val="4F86FE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EF90B"/>
  <w15:docId w15:val="{9143EB81-AF99-47E1-BEBA-60EA9CC6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4F1"/>
    <w:rPr>
      <w:color w:val="0000FF" w:themeColor="hyperlink"/>
      <w:u w:val="single"/>
    </w:rPr>
  </w:style>
  <w:style w:type="paragraph" w:styleId="Header">
    <w:name w:val="header"/>
    <w:basedOn w:val="Normal"/>
    <w:link w:val="HeaderChar"/>
    <w:uiPriority w:val="99"/>
    <w:unhideWhenUsed/>
    <w:rsid w:val="001678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789C"/>
  </w:style>
  <w:style w:type="paragraph" w:styleId="Footer">
    <w:name w:val="footer"/>
    <w:basedOn w:val="Normal"/>
    <w:link w:val="FooterChar"/>
    <w:uiPriority w:val="99"/>
    <w:unhideWhenUsed/>
    <w:rsid w:val="001678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789C"/>
  </w:style>
  <w:style w:type="paragraph" w:styleId="ListParagraph">
    <w:name w:val="List Paragraph"/>
    <w:basedOn w:val="Normal"/>
    <w:uiPriority w:val="34"/>
    <w:qFormat/>
    <w:rsid w:val="00FF54E3"/>
    <w:pPr>
      <w:ind w:left="720"/>
      <w:contextualSpacing/>
    </w:pPr>
  </w:style>
  <w:style w:type="paragraph" w:styleId="BalloonText">
    <w:name w:val="Balloon Text"/>
    <w:basedOn w:val="Normal"/>
    <w:link w:val="BalloonTextChar"/>
    <w:uiPriority w:val="99"/>
    <w:semiHidden/>
    <w:unhideWhenUsed/>
    <w:rsid w:val="0094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C1"/>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0072">
      <w:bodyDiv w:val="1"/>
      <w:marLeft w:val="0"/>
      <w:marRight w:val="0"/>
      <w:marTop w:val="0"/>
      <w:marBottom w:val="0"/>
      <w:divBdr>
        <w:top w:val="none" w:sz="0" w:space="0" w:color="auto"/>
        <w:left w:val="none" w:sz="0" w:space="0" w:color="auto"/>
        <w:bottom w:val="none" w:sz="0" w:space="0" w:color="auto"/>
        <w:right w:val="none" w:sz="0" w:space="0" w:color="auto"/>
      </w:divBdr>
      <w:divsChild>
        <w:div w:id="73749076">
          <w:marLeft w:val="0"/>
          <w:marRight w:val="0"/>
          <w:marTop w:val="0"/>
          <w:marBottom w:val="0"/>
          <w:divBdr>
            <w:top w:val="none" w:sz="0" w:space="0" w:color="auto"/>
            <w:left w:val="none" w:sz="0" w:space="0" w:color="auto"/>
            <w:bottom w:val="none" w:sz="0" w:space="0" w:color="auto"/>
            <w:right w:val="none" w:sz="0" w:space="0" w:color="auto"/>
          </w:divBdr>
          <w:divsChild>
            <w:div w:id="1928077651">
              <w:marLeft w:val="0"/>
              <w:marRight w:val="0"/>
              <w:marTop w:val="0"/>
              <w:marBottom w:val="0"/>
              <w:divBdr>
                <w:top w:val="none" w:sz="0" w:space="0" w:color="auto"/>
                <w:left w:val="none" w:sz="0" w:space="0" w:color="auto"/>
                <w:bottom w:val="none" w:sz="0" w:space="0" w:color="auto"/>
                <w:right w:val="none" w:sz="0" w:space="0" w:color="auto"/>
              </w:divBdr>
              <w:divsChild>
                <w:div w:id="9458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utezky@western-uraniu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4183-8328-4812-8943-C6DD59FE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CNSX Markets Inc.</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MSkutezky</dc:creator>
  <cp:lastModifiedBy>mskutezky</cp:lastModifiedBy>
  <cp:revision>2</cp:revision>
  <cp:lastPrinted>2015-07-11T17:32:00Z</cp:lastPrinted>
  <dcterms:created xsi:type="dcterms:W3CDTF">2016-04-03T21:32:00Z</dcterms:created>
  <dcterms:modified xsi:type="dcterms:W3CDTF">2016-04-03T21:32:00Z</dcterms:modified>
</cp:coreProperties>
</file>